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602" w:tblpY="1135"/>
        <w:tblW w:w="18821" w:type="dxa"/>
        <w:tblLayout w:type="fixed"/>
        <w:tblLook w:val="0000" w:firstRow="0" w:lastRow="0" w:firstColumn="0" w:lastColumn="0" w:noHBand="0" w:noVBand="0"/>
      </w:tblPr>
      <w:tblGrid>
        <w:gridCol w:w="1560"/>
        <w:gridCol w:w="141"/>
        <w:gridCol w:w="8222"/>
        <w:gridCol w:w="141"/>
        <w:gridCol w:w="394"/>
        <w:gridCol w:w="8363"/>
      </w:tblGrid>
      <w:tr w:rsidR="00092148" w:rsidRPr="00CF6593" w14:paraId="591F7CF8" w14:textId="77777777" w:rsidTr="00175DDB">
        <w:trPr>
          <w:gridAfter w:val="3"/>
          <w:wAfter w:w="8898" w:type="dxa"/>
          <w:trHeight w:val="2694"/>
        </w:trPr>
        <w:tc>
          <w:tcPr>
            <w:tcW w:w="9923" w:type="dxa"/>
            <w:gridSpan w:val="3"/>
          </w:tcPr>
          <w:p w14:paraId="187199A1" w14:textId="6A91915D" w:rsidR="00092148" w:rsidRPr="00715B77" w:rsidRDefault="00180485" w:rsidP="003D1984">
            <w:pPr>
              <w:ind w:left="142" w:hanging="1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F6FC6DB" wp14:editId="47C8DD30">
                  <wp:simplePos x="0" y="0"/>
                  <wp:positionH relativeFrom="column">
                    <wp:posOffset>4718050</wp:posOffset>
                  </wp:positionH>
                  <wp:positionV relativeFrom="paragraph">
                    <wp:posOffset>-1905</wp:posOffset>
                  </wp:positionV>
                  <wp:extent cx="1022350" cy="1257300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982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E4B69E" wp14:editId="6D829199">
                      <wp:simplePos x="0" y="0"/>
                      <wp:positionH relativeFrom="column">
                        <wp:posOffset>1377754</wp:posOffset>
                      </wp:positionH>
                      <wp:positionV relativeFrom="paragraph">
                        <wp:posOffset>-81181</wp:posOffset>
                      </wp:positionV>
                      <wp:extent cx="3253105" cy="1699260"/>
                      <wp:effectExtent l="0" t="0" r="4445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105" cy="169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A01BE" w14:textId="7B0D2795" w:rsidR="00D45BB6" w:rsidRPr="00450F1C" w:rsidRDefault="00180485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Abbas Salman Hameed</w:t>
                                  </w:r>
                                </w:p>
                                <w:p w14:paraId="4A61A260" w14:textId="77777777" w:rsidR="00D45BB6" w:rsidRPr="00450F1C" w:rsidRDefault="00F854BA" w:rsidP="00F854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854BA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Assistant professor</w:t>
                                  </w:r>
                                  <w:r w:rsidR="007C21CF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7FB7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M.Sc</w:t>
                                  </w:r>
                                  <w:proofErr w:type="spellEnd"/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in</w:t>
                                  </w:r>
                                </w:p>
                                <w:p w14:paraId="1E9F1A3D" w14:textId="77777777" w:rsidR="00D45BB6" w:rsidRPr="00450F1C" w:rsidRDefault="00A918D6" w:rsidP="00A9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Electronic Engineering,</w:t>
                                  </w:r>
                                </w:p>
                                <w:p w14:paraId="58BE5613" w14:textId="77777777"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College of Engineering, University </w:t>
                                  </w:r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proofErr w:type="spellStart"/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18F8EE6C" w14:textId="77777777"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Baquba</w:t>
                                  </w:r>
                                  <w:r w:rsidR="00760CC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Province, Iraq</w:t>
                                  </w:r>
                                </w:p>
                                <w:p w14:paraId="20DF5EB5" w14:textId="06F9735A" w:rsidR="00D45BB6" w:rsidRDefault="00B52FFE" w:rsidP="00067FB7">
                                  <w:pPr>
                                    <w:jc w:val="center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hyperlink r:id="rId9" w:history="1">
                                    <w:r w:rsidR="00180485" w:rsidRPr="00D929CF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abbas_hameed_eng@.uodiyala.edu.iq</w:t>
                                    </w:r>
                                  </w:hyperlink>
                                </w:p>
                                <w:p w14:paraId="2ACAF214" w14:textId="53AB47F8" w:rsidR="00180485" w:rsidRDefault="00180485" w:rsidP="00067FB7">
                                  <w:pPr>
                                    <w:jc w:val="center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abbasfuture@yahoo.com</w:t>
                                  </w:r>
                                </w:p>
                                <w:p w14:paraId="34410572" w14:textId="42B47810" w:rsidR="007C21CF" w:rsidRPr="00450F1C" w:rsidRDefault="007C21CF" w:rsidP="007F1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4B6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8.5pt;margin-top:-6.4pt;width:256.15pt;height:1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" fillcolor="white [3201]" stroked="f" strokeweight=".5pt">
                      <v:textbox>
                        <w:txbxContent>
                          <w:p w14:paraId="163A01BE" w14:textId="7B0D2795" w:rsidR="00D45BB6" w:rsidRPr="00450F1C" w:rsidRDefault="00180485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Abbas Salman Hameed</w:t>
                            </w:r>
                          </w:p>
                          <w:p w14:paraId="4A61A260" w14:textId="77777777" w:rsidR="00D45BB6" w:rsidRPr="00450F1C" w:rsidRDefault="00F854BA" w:rsidP="00F85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854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Assistant professor</w:t>
                            </w:r>
                            <w:r w:rsidR="007C21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67FB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M.Sc</w:t>
                            </w:r>
                            <w:proofErr w:type="spellEnd"/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</w:t>
                            </w:r>
                          </w:p>
                          <w:p w14:paraId="1E9F1A3D" w14:textId="77777777" w:rsidR="00D45BB6" w:rsidRPr="00450F1C" w:rsidRDefault="00A918D6" w:rsidP="00A9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Electronic Engineering,</w:t>
                            </w:r>
                          </w:p>
                          <w:p w14:paraId="58BE5613" w14:textId="77777777"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College of Engineering, University </w:t>
                            </w:r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proofErr w:type="spellStart"/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8F8EE6C" w14:textId="77777777"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Baquba</w:t>
                            </w:r>
                            <w:r w:rsidR="00760CC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Province, Iraq</w:t>
                            </w:r>
                          </w:p>
                          <w:p w14:paraId="20DF5EB5" w14:textId="06F9735A" w:rsidR="00D45BB6" w:rsidRDefault="00B52FFE" w:rsidP="00067FB7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180485" w:rsidRPr="00D929CF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abbas_hameed_eng@.uodiyala.edu.iq</w:t>
                              </w:r>
                            </w:hyperlink>
                          </w:p>
                          <w:p w14:paraId="2ACAF214" w14:textId="53AB47F8" w:rsidR="00180485" w:rsidRDefault="00180485" w:rsidP="00067FB7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abbasfuture@yahoo.com</w:t>
                            </w:r>
                          </w:p>
                          <w:p w14:paraId="34410572" w14:textId="42B47810" w:rsidR="007C21CF" w:rsidRPr="00450F1C" w:rsidRDefault="007C21CF" w:rsidP="007F1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148" w:rsidRPr="00CF6593" w14:paraId="4B1EF2C9" w14:textId="77777777" w:rsidTr="00175DDB">
        <w:trPr>
          <w:gridAfter w:val="3"/>
          <w:wAfter w:w="8898" w:type="dxa"/>
          <w:trHeight w:val="1665"/>
        </w:trPr>
        <w:tc>
          <w:tcPr>
            <w:tcW w:w="1560" w:type="dxa"/>
            <w:shd w:val="clear" w:color="auto" w:fill="auto"/>
          </w:tcPr>
          <w:p w14:paraId="280A1AE0" w14:textId="77777777" w:rsidR="00092148" w:rsidRPr="00CF6593" w:rsidRDefault="0009214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14:paraId="26B5C29E" w14:textId="77777777" w:rsidR="00092148" w:rsidRPr="00CF6593" w:rsidRDefault="0009214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363" w:type="dxa"/>
            <w:gridSpan w:val="2"/>
            <w:vAlign w:val="center"/>
          </w:tcPr>
          <w:p w14:paraId="25F7E691" w14:textId="77777777" w:rsidR="00092148" w:rsidRPr="00CF6593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14:paraId="325500E0" w14:textId="6CF4E2C9" w:rsidR="00092148" w:rsidRPr="00CF6593" w:rsidRDefault="00092148" w:rsidP="00067FB7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067FB7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7C21CF">
              <w:rPr>
                <w:rFonts w:ascii="Times New Roman" w:hAnsi="Times New Roman" w:cs="Times New Roman"/>
                <w:sz w:val="22"/>
                <w:szCs w:val="22"/>
              </w:rPr>
              <w:t>-Iraq</w:t>
            </w:r>
          </w:p>
          <w:p w14:paraId="020F4DB2" w14:textId="77777777" w:rsidR="00092148" w:rsidRPr="007C21CF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Country of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Residency: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</w:p>
          <w:p w14:paraId="2024619C" w14:textId="77777777" w:rsidR="007C21CF" w:rsidRPr="007C21CF" w:rsidRDefault="007C21CF" w:rsidP="00067FB7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 index: </w:t>
            </w:r>
            <w:r w:rsidR="00067F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F1982">
              <w:t>based</w:t>
            </w: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on the researcher's 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EC15D24" w14:textId="10012B8B" w:rsidR="007C21CF" w:rsidRPr="00CF6593" w:rsidRDefault="007C21CF" w:rsidP="00067FB7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142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Address: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r w:rsidR="00180485">
              <w:rPr>
                <w:rFonts w:ascii="Times New Roman" w:hAnsi="Times New Roman" w:cs="Times New Roman"/>
                <w:sz w:val="22"/>
                <w:szCs w:val="22"/>
              </w:rPr>
              <w:t>qubah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Province, Iraq</w:t>
            </w:r>
          </w:p>
        </w:tc>
      </w:tr>
      <w:tr w:rsidR="00092148" w:rsidRPr="00CF6593" w14:paraId="6D4193FC" w14:textId="77777777" w:rsidTr="00175DDB">
        <w:trPr>
          <w:gridAfter w:val="3"/>
          <w:wAfter w:w="8898" w:type="dxa"/>
          <w:trHeight w:val="1032"/>
        </w:trPr>
        <w:tc>
          <w:tcPr>
            <w:tcW w:w="1560" w:type="dxa"/>
            <w:shd w:val="clear" w:color="auto" w:fill="auto"/>
          </w:tcPr>
          <w:p w14:paraId="7D54F882" w14:textId="77777777" w:rsidR="00092148" w:rsidRPr="00CF6593" w:rsidRDefault="0009214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363" w:type="dxa"/>
            <w:gridSpan w:val="2"/>
            <w:vAlign w:val="center"/>
          </w:tcPr>
          <w:p w14:paraId="3FCE9E38" w14:textId="77777777" w:rsidR="00B63928" w:rsidRPr="00CF6593" w:rsidRDefault="00B63928" w:rsidP="00067FB7">
            <w:pPr>
              <w:tabs>
                <w:tab w:val="left" w:pos="252"/>
              </w:tabs>
              <w:spacing w:before="120" w:after="120"/>
              <w:ind w:right="34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8A215" w14:textId="101AD5E5" w:rsidR="00092148" w:rsidRPr="00CF6593" w:rsidRDefault="00092148" w:rsidP="00067FB7">
            <w:pPr>
              <w:numPr>
                <w:ilvl w:val="0"/>
                <w:numId w:val="5"/>
              </w:numPr>
              <w:tabs>
                <w:tab w:val="left" w:pos="252"/>
              </w:tabs>
              <w:spacing w:before="120" w:after="120"/>
              <w:ind w:right="360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M.Sc.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Ele</w:t>
            </w:r>
            <w:r w:rsidR="00067FB7">
              <w:rPr>
                <w:rFonts w:ascii="Times New Roman" w:hAnsi="Times New Roman" w:cs="Times New Roman"/>
                <w:sz w:val="22"/>
                <w:szCs w:val="22"/>
              </w:rPr>
              <w:t>ctrical Engineering (Electronic</w:t>
            </w:r>
            <w:r w:rsidR="00180485">
              <w:rPr>
                <w:rFonts w:ascii="Times New Roman" w:hAnsi="Times New Roman" w:cs="Times New Roman"/>
                <w:sz w:val="22"/>
                <w:szCs w:val="22"/>
              </w:rPr>
              <w:t xml:space="preserve"> and communication</w:t>
            </w:r>
            <w:r w:rsidR="00067FB7">
              <w:rPr>
                <w:rFonts w:ascii="Times New Roman" w:hAnsi="Times New Roman" w:cs="Times New Roman"/>
                <w:sz w:val="22"/>
                <w:szCs w:val="22"/>
              </w:rPr>
              <w:t xml:space="preserve"> Engineering)</w:t>
            </w:r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 xml:space="preserve"> Electrical Engineering Department, </w:t>
            </w:r>
            <w:proofErr w:type="spellStart"/>
            <w:r w:rsidR="00180485">
              <w:rPr>
                <w:rFonts w:ascii="Times New Roman" w:hAnsi="Times New Roman" w:cs="Times New Roman"/>
                <w:sz w:val="22"/>
                <w:szCs w:val="22"/>
              </w:rPr>
              <w:t>Almostansiria</w:t>
            </w:r>
            <w:proofErr w:type="spellEnd"/>
            <w:r w:rsidR="001804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>University, Iraq, 201</w:t>
            </w:r>
            <w:r w:rsidR="001804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1E8EF45F" w14:textId="77777777" w:rsidR="00067FB7" w:rsidRPr="00067FB7" w:rsidRDefault="00092148" w:rsidP="00067FB7">
            <w:pPr>
              <w:pStyle w:val="Achievement"/>
              <w:numPr>
                <w:ilvl w:val="0"/>
                <w:numId w:val="5"/>
              </w:numPr>
              <w:tabs>
                <w:tab w:val="left" w:pos="252"/>
              </w:tabs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in </w:t>
            </w:r>
            <w:r w:rsidR="00067FB7" w:rsidRPr="00067FB7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>Electronic</w:t>
            </w:r>
            <w:proofErr w:type="gramEnd"/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 xml:space="preserve"> Department, College of Engineering, University of </w:t>
            </w:r>
            <w:proofErr w:type="spellStart"/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>, Iraq, 2006.</w:t>
            </w:r>
            <w:r w:rsidR="006926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92148" w:rsidRPr="00CF6593" w14:paraId="099F8749" w14:textId="77777777" w:rsidTr="00175DDB">
        <w:trPr>
          <w:gridAfter w:val="3"/>
          <w:wAfter w:w="8898" w:type="dxa"/>
          <w:trHeight w:val="565"/>
        </w:trPr>
        <w:tc>
          <w:tcPr>
            <w:tcW w:w="1560" w:type="dxa"/>
            <w:shd w:val="clear" w:color="auto" w:fill="auto"/>
            <w:vAlign w:val="center"/>
          </w:tcPr>
          <w:p w14:paraId="07D72296" w14:textId="77777777" w:rsidR="00092148" w:rsidRPr="00CF6593" w:rsidRDefault="0009214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363" w:type="dxa"/>
            <w:gridSpan w:val="2"/>
            <w:vAlign w:val="center"/>
          </w:tcPr>
          <w:p w14:paraId="635687AB" w14:textId="77777777" w:rsidR="00092148" w:rsidRPr="00CF6593" w:rsidRDefault="00092148" w:rsidP="00A40D0B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and Arabic </w:t>
            </w:r>
          </w:p>
        </w:tc>
      </w:tr>
      <w:tr w:rsidR="00C16966" w:rsidRPr="00CF6593" w14:paraId="0A52C6DF" w14:textId="77777777" w:rsidTr="00175DDB">
        <w:trPr>
          <w:gridAfter w:val="3"/>
          <w:wAfter w:w="8898" w:type="dxa"/>
          <w:trHeight w:val="298"/>
        </w:trPr>
        <w:tc>
          <w:tcPr>
            <w:tcW w:w="1560" w:type="dxa"/>
            <w:shd w:val="clear" w:color="auto" w:fill="auto"/>
          </w:tcPr>
          <w:p w14:paraId="4815BF08" w14:textId="77777777" w:rsidR="00C16966" w:rsidRPr="00CF6593" w:rsidRDefault="00B6392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Teaching</w:t>
            </w:r>
          </w:p>
        </w:tc>
        <w:tc>
          <w:tcPr>
            <w:tcW w:w="8363" w:type="dxa"/>
            <w:gridSpan w:val="2"/>
            <w:vAlign w:val="bottom"/>
          </w:tcPr>
          <w:p w14:paraId="054E62A3" w14:textId="5F61A75A" w:rsidR="00A1209A" w:rsidRPr="007C21CF" w:rsidRDefault="00BA08A8" w:rsidP="005D1AE0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Digital </w:t>
            </w:r>
            <w:r w:rsidR="00B63928"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Electronic </w:t>
            </w:r>
          </w:p>
          <w:p w14:paraId="2B2ABAB1" w14:textId="77777777" w:rsidR="00A1209A" w:rsidRPr="00CF6593" w:rsidRDefault="00B63928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Digital </w:t>
            </w:r>
            <w:r w:rsidR="00BA08A8">
              <w:rPr>
                <w:rFonts w:ascii="Times New Roman" w:hAnsi="Times New Roman" w:cs="Times New Roman"/>
                <w:sz w:val="22"/>
                <w:szCs w:val="22"/>
              </w:rPr>
              <w:t>System Design</w:t>
            </w:r>
          </w:p>
          <w:p w14:paraId="3BC0290F" w14:textId="77777777" w:rsidR="00A1209A" w:rsidRPr="00CF6593" w:rsidRDefault="00A1209A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Various Electronics Laboratories</w:t>
            </w:r>
          </w:p>
          <w:p w14:paraId="55F3F033" w14:textId="77777777" w:rsidR="000E33C7" w:rsidRPr="00CF6593" w:rsidRDefault="000E33C7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 for many graduate projects for undergraduate students.</w:t>
            </w:r>
          </w:p>
        </w:tc>
      </w:tr>
      <w:tr w:rsidR="00B63928" w:rsidRPr="00CF6593" w14:paraId="142F951B" w14:textId="77777777" w:rsidTr="00175DDB">
        <w:trPr>
          <w:gridAfter w:val="3"/>
          <w:wAfter w:w="8898" w:type="dxa"/>
          <w:trHeight w:val="416"/>
        </w:trPr>
        <w:tc>
          <w:tcPr>
            <w:tcW w:w="1560" w:type="dxa"/>
            <w:shd w:val="clear" w:color="auto" w:fill="auto"/>
          </w:tcPr>
          <w:p w14:paraId="24A41388" w14:textId="77777777" w:rsidR="00B63928" w:rsidRPr="00CF6593" w:rsidRDefault="00B6392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Training Courses</w:t>
            </w:r>
            <w:r w:rsidR="00A1209A" w:rsidRPr="00CF6593">
              <w:rPr>
                <w:highlight w:val="lightGray"/>
              </w:rPr>
              <w:t xml:space="preserve"> and Workshops</w:t>
            </w:r>
          </w:p>
        </w:tc>
        <w:tc>
          <w:tcPr>
            <w:tcW w:w="8363" w:type="dxa"/>
            <w:gridSpan w:val="2"/>
            <w:vAlign w:val="bottom"/>
          </w:tcPr>
          <w:p w14:paraId="71AFD377" w14:textId="77777777" w:rsidR="00D016AD" w:rsidRDefault="00D016AD" w:rsidP="005D1AE0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5D1AE0">
              <w:rPr>
                <w:rFonts w:ascii="Times New Roman" w:hAnsi="Times New Roman" w:cs="Times New Roman"/>
                <w:sz w:val="22"/>
                <w:szCs w:val="22"/>
              </w:rPr>
              <w:t>Several workshops during my</w:t>
            </w:r>
            <w:r w:rsidR="00D961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D1AE0">
              <w:rPr>
                <w:rFonts w:ascii="Times New Roman" w:hAnsi="Times New Roman" w:cs="Times New Roman"/>
                <w:sz w:val="22"/>
                <w:szCs w:val="22"/>
              </w:rPr>
              <w:t>M.Sc</w:t>
            </w:r>
            <w:proofErr w:type="spellEnd"/>
            <w:proofErr w:type="gramEnd"/>
            <w:r w:rsidRPr="005D1AE0">
              <w:rPr>
                <w:rFonts w:ascii="Times New Roman" w:hAnsi="Times New Roman" w:cs="Times New Roman"/>
                <w:sz w:val="22"/>
                <w:szCs w:val="22"/>
              </w:rPr>
              <w:t xml:space="preserve"> study </w:t>
            </w:r>
            <w:r w:rsidR="009E3861" w:rsidRPr="005D1AE0">
              <w:rPr>
                <w:rFonts w:ascii="Times New Roman" w:hAnsi="Times New Roman" w:cs="Times New Roman"/>
                <w:sz w:val="22"/>
                <w:szCs w:val="22"/>
              </w:rPr>
              <w:t>at Electrical Electronic and System Engineering</w:t>
            </w:r>
            <w:r w:rsidR="005D1A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7F885BD" w14:textId="405E0342" w:rsidR="00180485" w:rsidRPr="005D1AE0" w:rsidRDefault="00180485" w:rsidP="00180485">
            <w:pPr>
              <w:spacing w:before="120" w:after="120"/>
              <w:ind w:left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14:paraId="547E289E" w14:textId="77777777" w:rsidTr="00175DDB">
        <w:trPr>
          <w:gridAfter w:val="3"/>
          <w:wAfter w:w="8898" w:type="dxa"/>
          <w:trHeight w:val="138"/>
        </w:trPr>
        <w:tc>
          <w:tcPr>
            <w:tcW w:w="1560" w:type="dxa"/>
            <w:shd w:val="clear" w:color="auto" w:fill="auto"/>
          </w:tcPr>
          <w:p w14:paraId="106BC55C" w14:textId="77777777" w:rsidR="00BC4A3B" w:rsidRPr="00CF6593" w:rsidRDefault="00BC4A3B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363" w:type="dxa"/>
            <w:gridSpan w:val="2"/>
          </w:tcPr>
          <w:p w14:paraId="117F1CBD" w14:textId="04FC7FF2" w:rsidR="00F30A73" w:rsidRPr="00283C6E" w:rsidRDefault="00457654" w:rsidP="00964790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Lecturer 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 xml:space="preserve">of many </w:t>
            </w:r>
            <w:proofErr w:type="gramStart"/>
            <w:r w:rsidR="007C21CF">
              <w:rPr>
                <w:rFonts w:ascii="Times New Roman" w:hAnsi="Times New Roman" w:cs="Times New Roman"/>
                <w:sz w:val="22"/>
                <w:szCs w:val="22"/>
              </w:rPr>
              <w:t>subject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at</w:t>
            </w:r>
            <w:proofErr w:type="gramEnd"/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Electronic Engineering Department, College of Engineering, University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from 20</w:t>
            </w:r>
            <w:r w:rsidR="009647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04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-till now, 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>such as: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75D27">
              <w:rPr>
                <w:rFonts w:ascii="Times New Roman" w:hAnsi="Times New Roman" w:cs="Times New Roman"/>
                <w:sz w:val="22"/>
                <w:szCs w:val="22"/>
              </w:rPr>
              <w:t xml:space="preserve">Digital 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 xml:space="preserve">Technique,  Digital </w:t>
            </w:r>
            <w:r w:rsidRPr="00A75D27">
              <w:rPr>
                <w:rFonts w:ascii="Times New Roman" w:hAnsi="Times New Roman" w:cs="Times New Roman"/>
                <w:sz w:val="22"/>
                <w:szCs w:val="22"/>
              </w:rPr>
              <w:t>Electronic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64790">
              <w:rPr>
                <w:rFonts w:ascii="Times New Roman" w:hAnsi="Times New Roman" w:cs="Times New Roman"/>
                <w:sz w:val="22"/>
                <w:szCs w:val="22"/>
              </w:rPr>
              <w:t>C++ Programming, IC fabrication, Computer network and data communication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>HDL programming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CF6593" w:rsidRPr="00CF6593" w14:paraId="67CCC488" w14:textId="77777777" w:rsidTr="00175DDB">
        <w:trPr>
          <w:gridAfter w:val="3"/>
          <w:wAfter w:w="8898" w:type="dxa"/>
          <w:trHeight w:val="477"/>
        </w:trPr>
        <w:tc>
          <w:tcPr>
            <w:tcW w:w="1560" w:type="dxa"/>
            <w:shd w:val="clear" w:color="auto" w:fill="auto"/>
          </w:tcPr>
          <w:p w14:paraId="06E92AD1" w14:textId="77777777" w:rsidR="00CF6593" w:rsidRPr="00CF6593" w:rsidRDefault="00CF6593" w:rsidP="00175DDB">
            <w:pPr>
              <w:pStyle w:val="SectionTitle"/>
              <w:framePr w:hSpace="0" w:wrap="auto" w:vAnchor="margin" w:hAnchor="text" w:xAlign="left" w:yAlign="inline"/>
            </w:pPr>
          </w:p>
        </w:tc>
        <w:tc>
          <w:tcPr>
            <w:tcW w:w="8363" w:type="dxa"/>
            <w:gridSpan w:val="2"/>
          </w:tcPr>
          <w:p w14:paraId="3A1C393E" w14:textId="77777777" w:rsidR="00CF6593" w:rsidRPr="00283C6E" w:rsidRDefault="00CF6593" w:rsidP="003D1984">
            <w:pPr>
              <w:spacing w:line="360" w:lineRule="auto"/>
              <w:ind w:left="142" w:right="245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14:paraId="152838BB" w14:textId="77777777" w:rsidTr="00175DDB">
        <w:trPr>
          <w:gridAfter w:val="2"/>
          <w:wAfter w:w="8757" w:type="dxa"/>
          <w:trHeight w:val="477"/>
        </w:trPr>
        <w:tc>
          <w:tcPr>
            <w:tcW w:w="1701" w:type="dxa"/>
            <w:gridSpan w:val="2"/>
            <w:shd w:val="clear" w:color="auto" w:fill="auto"/>
          </w:tcPr>
          <w:p w14:paraId="359C7A69" w14:textId="77777777" w:rsidR="0050665A" w:rsidRDefault="00CF6593" w:rsidP="00175DDB">
            <w:pPr>
              <w:pStyle w:val="SectionTitle"/>
              <w:framePr w:hSpace="0" w:wrap="auto" w:vAnchor="margin" w:hAnchor="text" w:xAlign="left" w:yAlign="inline"/>
            </w:pPr>
            <w:r w:rsidRPr="00CF6593">
              <w:rPr>
                <w:highlight w:val="lightGray"/>
              </w:rPr>
              <w:t>Professional memberships</w:t>
            </w:r>
          </w:p>
          <w:p w14:paraId="4F10E24A" w14:textId="77777777" w:rsidR="0050665A" w:rsidRPr="0050665A" w:rsidRDefault="0050665A" w:rsidP="003D1984">
            <w:pPr>
              <w:ind w:left="142" w:hanging="142"/>
            </w:pPr>
          </w:p>
          <w:p w14:paraId="55C60A0C" w14:textId="77777777" w:rsidR="0050665A" w:rsidRDefault="0050665A" w:rsidP="003D1984">
            <w:pPr>
              <w:ind w:left="142" w:hanging="142"/>
            </w:pPr>
          </w:p>
          <w:p w14:paraId="297C4E0B" w14:textId="77777777" w:rsidR="003D1984" w:rsidRDefault="003D1984" w:rsidP="003D1984">
            <w:pPr>
              <w:ind w:left="142" w:right="456" w:hanging="142"/>
              <w:jc w:val="center"/>
            </w:pPr>
          </w:p>
          <w:p w14:paraId="20CAD41D" w14:textId="77777777" w:rsidR="003D1984" w:rsidRPr="003D1984" w:rsidRDefault="003D1984" w:rsidP="003D1984"/>
          <w:p w14:paraId="20382764" w14:textId="77777777" w:rsidR="003D1984" w:rsidRDefault="003D1984" w:rsidP="003D1984"/>
          <w:p w14:paraId="254BEC6A" w14:textId="77777777" w:rsidR="00CF6593" w:rsidRPr="003D1984" w:rsidRDefault="00CF6593" w:rsidP="003D1984">
            <w:pPr>
              <w:jc w:val="center"/>
            </w:pPr>
          </w:p>
        </w:tc>
        <w:tc>
          <w:tcPr>
            <w:tcW w:w="8363" w:type="dxa"/>
            <w:gridSpan w:val="2"/>
            <w:vAlign w:val="center"/>
          </w:tcPr>
          <w:p w14:paraId="6CB9641D" w14:textId="672962F6" w:rsidR="00A918D6" w:rsidRPr="003D1984" w:rsidRDefault="000616DB" w:rsidP="000616DB">
            <w:pPr>
              <w:numPr>
                <w:ilvl w:val="0"/>
                <w:numId w:val="6"/>
              </w:numPr>
              <w:tabs>
                <w:tab w:val="clear" w:pos="480"/>
                <w:tab w:val="left" w:pos="336"/>
                <w:tab w:val="num" w:pos="601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Rapporteur</w:t>
            </w:r>
            <w:r w:rsidR="00A918D6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gramStart"/>
            <w:r w:rsidR="00A918D6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A918D6" w:rsidRPr="00A918D6">
              <w:rPr>
                <w:rFonts w:ascii="Times New Roman" w:hAnsi="Times New Roman" w:cs="Times New Roman"/>
                <w:sz w:val="22"/>
                <w:szCs w:val="22"/>
              </w:rPr>
              <w:t xml:space="preserve"> Department</w:t>
            </w:r>
            <w:proofErr w:type="gramEnd"/>
            <w:r w:rsidR="00A918D6" w:rsidRPr="00A918D6">
              <w:rPr>
                <w:rFonts w:ascii="Times New Roman" w:hAnsi="Times New Roman" w:cs="Times New Roman"/>
                <w:sz w:val="22"/>
                <w:szCs w:val="22"/>
              </w:rPr>
              <w:t xml:space="preserve"> of Electronic Engineering,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from 201</w:t>
            </w:r>
            <w:r w:rsidR="000910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until 20</w:t>
            </w:r>
            <w:r w:rsidR="0009107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14:paraId="1F42A2ED" w14:textId="77777777" w:rsidR="00CF6593" w:rsidRPr="00CF6593" w:rsidRDefault="00CF6593" w:rsidP="000616DB">
            <w:pPr>
              <w:numPr>
                <w:ilvl w:val="0"/>
                <w:numId w:val="6"/>
              </w:numPr>
              <w:tabs>
                <w:tab w:val="clear" w:pos="480"/>
                <w:tab w:val="left" w:pos="336"/>
                <w:tab w:val="num" w:pos="601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Experienced Engineer, </w:t>
            </w:r>
            <w:r w:rsidR="000616DB">
              <w:rPr>
                <w:rFonts w:ascii="Times New Roman" w:hAnsi="Times New Roman" w:cs="Times New Roman"/>
                <w:sz w:val="22"/>
                <w:szCs w:val="22"/>
              </w:rPr>
              <w:t xml:space="preserve">Work in SAKAR POWER SYSTEM </w:t>
            </w:r>
            <w:r w:rsidR="000616DB">
              <w:rPr>
                <w:rFonts w:ascii="Times New Roman" w:hAnsi="Times New Roman" w:cs="Times New Roman"/>
                <w:sz w:val="22"/>
                <w:szCs w:val="22"/>
                <w:lang w:bidi="ar-IQ"/>
              </w:rPr>
              <w:t>for one year.</w:t>
            </w:r>
          </w:p>
          <w:p w14:paraId="5A711146" w14:textId="77777777" w:rsidR="00CF6593" w:rsidRDefault="00CF6593" w:rsidP="003D1984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B08698" w14:textId="77777777" w:rsidR="0050665A" w:rsidRPr="00CF6593" w:rsidRDefault="0050665A" w:rsidP="003D1984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14:paraId="09ADAC32" w14:textId="77777777" w:rsidTr="00175DDB">
        <w:trPr>
          <w:trHeight w:val="5143"/>
        </w:trPr>
        <w:tc>
          <w:tcPr>
            <w:tcW w:w="10458" w:type="dxa"/>
            <w:gridSpan w:val="5"/>
            <w:shd w:val="clear" w:color="auto" w:fill="auto"/>
          </w:tcPr>
          <w:p w14:paraId="66792423" w14:textId="77777777" w:rsidR="00CF6593" w:rsidRDefault="00180485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>
              <w:rPr>
                <w:highlight w:val="lightGray"/>
              </w:rPr>
              <w:lastRenderedPageBreak/>
              <w:t xml:space="preserve"> Latest </w:t>
            </w:r>
            <w:proofErr w:type="gramStart"/>
            <w:r w:rsidR="00DD5E62">
              <w:rPr>
                <w:highlight w:val="lightGray"/>
              </w:rPr>
              <w:t>Publication :</w:t>
            </w:r>
            <w:proofErr w:type="gramEnd"/>
          </w:p>
          <w:p w14:paraId="62B3A136" w14:textId="77777777" w:rsidR="00175DDB" w:rsidRPr="00175DDB" w:rsidRDefault="00175DDB" w:rsidP="00175DDB">
            <w:pPr>
              <w:rPr>
                <w:highlight w:val="lightGray"/>
              </w:rPr>
            </w:pPr>
          </w:p>
          <w:p w14:paraId="4B5799CD" w14:textId="77777777" w:rsidR="00175DDB" w:rsidRPr="00175DDB" w:rsidRDefault="00175DDB" w:rsidP="00175DDB">
            <w:pPr>
              <w:rPr>
                <w:highlight w:val="lightGray"/>
              </w:rPr>
            </w:pPr>
          </w:p>
          <w:tbl>
            <w:tblPr>
              <w:tblpPr w:leftFromText="180" w:rightFromText="180" w:vertAnchor="text" w:horzAnchor="margin" w:tblpY="-254"/>
              <w:tblOverlap w:val="never"/>
              <w:tblW w:w="10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3239"/>
              <w:gridCol w:w="2489"/>
              <w:gridCol w:w="2411"/>
              <w:gridCol w:w="1443"/>
            </w:tblGrid>
            <w:tr w:rsidR="00175DDB" w14:paraId="2B949788" w14:textId="77777777" w:rsidTr="00175DDB">
              <w:trPr>
                <w:tblHeader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06DAFC0E" w14:textId="77777777" w:rsidR="00175DDB" w:rsidRDefault="00175DDB" w:rsidP="00175D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 w:hint="cs"/>
                      <w:b/>
                      <w:bCs/>
                      <w:sz w:val="22"/>
                      <w:szCs w:val="22"/>
                      <w:rtl/>
                    </w:rPr>
                    <w:t>ت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1A045CD6" w14:textId="3AFDBAC0" w:rsidR="00175DDB" w:rsidRDefault="00175DDB" w:rsidP="00175DDB">
                  <w:pPr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  <w:t>Article</w:t>
                  </w:r>
                  <w:bookmarkStart w:id="0" w:name="_GoBack"/>
                  <w:bookmarkEnd w:id="0"/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346A421E" w14:textId="77777777" w:rsidR="00175DDB" w:rsidRDefault="00175DDB" w:rsidP="00175DDB">
                  <w:pPr>
                    <w:jc w:val="center"/>
                    <w:rPr>
                      <w:rFonts w:cs="Times New Roman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  <w:t>Journal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6B7735DA" w14:textId="77777777" w:rsidR="00175DDB" w:rsidRDefault="00175DDB" w:rsidP="00175DDB">
                  <w:pPr>
                    <w:jc w:val="center"/>
                    <w:rPr>
                      <w:rFonts w:cs="Times New Roman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  <w:t>Publisher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5759D030" w14:textId="77777777" w:rsidR="00175DDB" w:rsidRDefault="00175DDB" w:rsidP="00175DDB">
                  <w:pPr>
                    <w:jc w:val="center"/>
                    <w:rPr>
                      <w:rFonts w:cs="Times New Roman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ISSN</w:t>
                  </w:r>
                </w:p>
              </w:tc>
            </w:tr>
            <w:tr w:rsidR="00175DDB" w14:paraId="1AAF9E8A" w14:textId="77777777" w:rsidTr="00175DDB">
              <w:trPr>
                <w:tblHeader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60AED" w14:textId="77777777" w:rsidR="00175DDB" w:rsidRDefault="00175DDB" w:rsidP="00175DDB">
                  <w:pPr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E3415" w14:textId="77777777" w:rsidR="00175DDB" w:rsidRDefault="00175DDB" w:rsidP="00175DD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Adaptive Modulation for Orthogonal Frequency Division</w:t>
                  </w:r>
                </w:p>
                <w:p w14:paraId="740111EC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 w:hint="cs"/>
                      <w:color w:val="000000"/>
                      <w:szCs w:val="24"/>
                      <w:rtl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Multiplexing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97428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 xml:space="preserve">Eng. &amp; Tech. Journal,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8A1240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 xml:space="preserve">Eng. &amp; Tech. Journal, 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AF46B" w14:textId="77777777" w:rsidR="00175DDB" w:rsidRDefault="00175DDB" w:rsidP="00175DDB">
                  <w:pPr>
                    <w:rPr>
                      <w:rFonts w:cs="Tahoma"/>
                    </w:rPr>
                  </w:pPr>
                  <w:r>
                    <w:t>1681-6900 </w:t>
                  </w:r>
                </w:p>
              </w:tc>
            </w:tr>
            <w:tr w:rsidR="00175DDB" w14:paraId="79F9D249" w14:textId="77777777" w:rsidTr="00175DDB">
              <w:trPr>
                <w:tblHeader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1DCA9" w14:textId="77777777" w:rsidR="00175DDB" w:rsidRDefault="00175DDB" w:rsidP="00175DDB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B3900" w14:textId="77777777" w:rsidR="00175DDB" w:rsidRDefault="00175DDB" w:rsidP="00175DD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Hiding of Speech based on Chaotic Steganography and Cryptography</w:t>
                  </w:r>
                </w:p>
                <w:p w14:paraId="25A6ADA3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 w:hint="cs"/>
                      <w:color w:val="000000"/>
                      <w:szCs w:val="24"/>
                      <w:rtl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Techniques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00AC7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International Journal of Engineering Research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A2F7D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International Journal of Engineering Research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C94EB" w14:textId="77777777" w:rsidR="00175DDB" w:rsidRDefault="00175DDB" w:rsidP="00175DDB">
                  <w:pPr>
                    <w:rPr>
                      <w:rFonts w:cs="Tahoma"/>
                    </w:rPr>
                  </w:pPr>
                  <w:r>
                    <w:t>2347-5013</w:t>
                  </w:r>
                </w:p>
              </w:tc>
            </w:tr>
            <w:tr w:rsidR="00175DDB" w14:paraId="7066151F" w14:textId="77777777" w:rsidTr="00175DDB">
              <w:trPr>
                <w:tblHeader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52F56" w14:textId="77777777" w:rsidR="00175DDB" w:rsidRDefault="00175DDB" w:rsidP="00175DDB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5B09C" w14:textId="77777777" w:rsidR="00175DDB" w:rsidRDefault="00175DDB" w:rsidP="00175DD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Cs w:val="24"/>
                    </w:rPr>
                    <w:t>Performance of Discrete Wavelet Transform Based on MC-MC-CDMA in Frequency Selective</w:t>
                  </w:r>
                </w:p>
                <w:p w14:paraId="29853D9F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 w:hint="cs"/>
                      <w:noProof/>
                      <w:szCs w:val="24"/>
                      <w:rtl/>
                    </w:rPr>
                  </w:pPr>
                  <w:r>
                    <w:rPr>
                      <w:rFonts w:cs="Times New Roman"/>
                      <w:noProof/>
                      <w:szCs w:val="24"/>
                    </w:rPr>
                    <w:t>channel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9C224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  <w:r>
                    <w:rPr>
                      <w:rFonts w:ascii="Times-Italic" w:hAnsi="Times-Italic" w:cs="Times-Italic"/>
                      <w:i/>
                      <w:iCs/>
                      <w:sz w:val="23"/>
                      <w:szCs w:val="23"/>
                    </w:rPr>
                    <w:t>European International Journal of Science and Technology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9E6EC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  <w:r>
                    <w:rPr>
                      <w:rFonts w:ascii="Times-Italic" w:hAnsi="Times-Italic" w:cs="Times-Italic"/>
                      <w:i/>
                      <w:iCs/>
                      <w:sz w:val="23"/>
                      <w:szCs w:val="23"/>
                    </w:rPr>
                    <w:t>European International Journal of Science and Technology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CD1B6" w14:textId="77777777" w:rsidR="00175DDB" w:rsidRDefault="00175DDB" w:rsidP="00175DDB">
                  <w:pPr>
                    <w:rPr>
                      <w:rFonts w:cs="Tahoma"/>
                      <w:lang w:bidi="ar-EG"/>
                    </w:rPr>
                  </w:pPr>
                  <w:r>
                    <w:t>2304-9693</w:t>
                  </w:r>
                </w:p>
              </w:tc>
            </w:tr>
            <w:tr w:rsidR="00175DDB" w14:paraId="4F09C993" w14:textId="77777777" w:rsidTr="00175DDB">
              <w:trPr>
                <w:tblHeader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53695" w14:textId="77777777" w:rsidR="00175DDB" w:rsidRDefault="00175DDB" w:rsidP="00175DDB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BB065" w14:textId="77777777" w:rsidR="00175DDB" w:rsidRDefault="00175DDB" w:rsidP="00175DDB">
                  <w:pPr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Cs w:val="24"/>
                      <w:rtl/>
                    </w:rPr>
                    <w:t xml:space="preserve"> </w:t>
                  </w:r>
                  <w:r>
                    <w:rPr>
                      <w:rFonts w:cs="Times New Roman"/>
                      <w:noProof/>
                      <w:szCs w:val="24"/>
                    </w:rPr>
                    <w:t>Test the Doppler Effects of Binary Codes</w:t>
                  </w:r>
                </w:p>
                <w:p w14:paraId="53BAEA5B" w14:textId="77777777" w:rsidR="00175DDB" w:rsidRDefault="00175DDB" w:rsidP="00175DDB">
                  <w:pPr>
                    <w:rPr>
                      <w:rFonts w:cs="Times New Roman" w:hint="cs"/>
                      <w:noProof/>
                      <w:szCs w:val="24"/>
                      <w:rtl/>
                    </w:rPr>
                  </w:pPr>
                  <w:r>
                    <w:rPr>
                      <w:rFonts w:cs="Times New Roman"/>
                      <w:noProof/>
                      <w:szCs w:val="24"/>
                    </w:rPr>
                    <w:t>That Generated By Genetic Algorithm Using Ambiguity Function</w:t>
                  </w:r>
                </w:p>
                <w:p w14:paraId="44BD92D4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noProof/>
                      <w:szCs w:val="24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6ACD4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  <w:proofErr w:type="spellStart"/>
                  <w:r>
                    <w:rPr>
                      <w:rFonts w:cs="Times New Roman"/>
                      <w:szCs w:val="24"/>
                      <w:lang w:bidi="ar-IQ"/>
                    </w:rPr>
                    <w:t>Diyala</w:t>
                  </w:r>
                  <w:proofErr w:type="spellEnd"/>
                  <w:r>
                    <w:rPr>
                      <w:rFonts w:cs="Times New Roman"/>
                      <w:szCs w:val="24"/>
                      <w:lang w:bidi="ar-IQ"/>
                    </w:rPr>
                    <w:t xml:space="preserve"> Journal</w:t>
                  </w:r>
                </w:p>
                <w:p w14:paraId="76110460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 w:hint="cs"/>
                      <w:szCs w:val="24"/>
                      <w:rtl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of Engineering Sciences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1BC08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  <w:proofErr w:type="spellStart"/>
                  <w:r>
                    <w:rPr>
                      <w:rFonts w:cs="Times New Roman"/>
                      <w:szCs w:val="24"/>
                      <w:lang w:bidi="ar-IQ"/>
                    </w:rPr>
                    <w:t>Diyala</w:t>
                  </w:r>
                  <w:proofErr w:type="spellEnd"/>
                  <w:r>
                    <w:rPr>
                      <w:rFonts w:cs="Times New Roman"/>
                      <w:szCs w:val="24"/>
                      <w:lang w:bidi="ar-IQ"/>
                    </w:rPr>
                    <w:t xml:space="preserve"> Journal</w:t>
                  </w:r>
                </w:p>
                <w:p w14:paraId="3FF73AC6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 w:hint="cs"/>
                      <w:szCs w:val="24"/>
                      <w:rtl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of Engineering Sciences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69CCB" w14:textId="77777777" w:rsidR="00175DDB" w:rsidRDefault="00175DDB" w:rsidP="00175DDB">
                  <w:pPr>
                    <w:jc w:val="both"/>
                    <w:rPr>
                      <w:rFonts w:cs="Tahoma"/>
                      <w:lang w:bidi="ar-EG"/>
                    </w:rPr>
                  </w:pPr>
                  <w:r>
                    <w:t>1999-8716</w:t>
                  </w:r>
                </w:p>
              </w:tc>
            </w:tr>
            <w:tr w:rsidR="00175DDB" w14:paraId="13E1FDAB" w14:textId="77777777" w:rsidTr="00175DDB">
              <w:trPr>
                <w:tblHeader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6DE39" w14:textId="77777777" w:rsidR="00175DDB" w:rsidRDefault="00175DDB" w:rsidP="00175DDB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81808" w14:textId="77777777" w:rsidR="00175DDB" w:rsidRDefault="00175DDB" w:rsidP="00175DDB">
                  <w:pPr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Cs w:val="24"/>
                    </w:rPr>
                    <w:t>High data rate of a novel modulation scheme based on orthogonal chaotic signals</w:t>
                  </w:r>
                </w:p>
                <w:p w14:paraId="6B8ED740" w14:textId="77777777" w:rsidR="00175DDB" w:rsidRDefault="00175DDB" w:rsidP="00175DDB">
                  <w:pPr>
                    <w:rPr>
                      <w:rFonts w:cs="Times New Roman"/>
                      <w:noProof/>
                      <w:szCs w:val="24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4A51D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 w:hint="cs"/>
                      <w:noProof/>
                      <w:szCs w:val="24"/>
                      <w:rtl/>
                    </w:rPr>
                  </w:pPr>
                  <w:r>
                    <w:rPr>
                      <w:rFonts w:cs="Times New Roman"/>
                      <w:noProof/>
                      <w:szCs w:val="24"/>
                    </w:rPr>
                    <w:t>Telecommunications and Radio Engineering 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F34E9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noProof/>
                      <w:szCs w:val="24"/>
                    </w:rPr>
                  </w:pPr>
                  <w:r>
                    <w:rPr>
                      <w:rFonts w:cs="Times New Roman"/>
                      <w:noProof/>
                      <w:szCs w:val="24"/>
                    </w:rPr>
                    <w:t>Begell House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D8D49" w14:textId="77777777" w:rsidR="00175DDB" w:rsidRDefault="00175DDB" w:rsidP="00175DDB">
                  <w:pPr>
                    <w:jc w:val="both"/>
                    <w:rPr>
                      <w:rFonts w:cs="Tahoma"/>
                    </w:rPr>
                  </w:pPr>
                  <w:r>
                    <w:t>0040-2508</w:t>
                  </w:r>
                </w:p>
              </w:tc>
            </w:tr>
            <w:tr w:rsidR="00175DDB" w14:paraId="162BE478" w14:textId="77777777" w:rsidTr="00175DDB">
              <w:trPr>
                <w:tblHeader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D3BEC" w14:textId="77777777" w:rsidR="00175DDB" w:rsidRDefault="00175DDB" w:rsidP="00175DDB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0AC6B" w14:textId="77777777" w:rsidR="00175DDB" w:rsidRDefault="00175DDB" w:rsidP="00175DDB">
                  <w:pPr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hyperlink r:id="rId11" w:history="1">
                    <w:r>
                      <w:rPr>
                        <w:rStyle w:val="Hyperlink"/>
                        <w:rFonts w:cs="Times New Roman"/>
                        <w:noProof/>
                        <w:szCs w:val="24"/>
                      </w:rPr>
                      <w:t>Image encryption based on fractional Order Lorenz system and wavelet transform</w:t>
                    </w:r>
                    <w:r>
                      <w:rPr>
                        <w:rStyle w:val="Hyperlink"/>
                        <w:rFonts w:cs="Times New Roman" w:hint="cs"/>
                        <w:noProof/>
                        <w:szCs w:val="24"/>
                        <w:rtl/>
                      </w:rPr>
                      <w:t>‏</w:t>
                    </w:r>
                  </w:hyperlink>
                </w:p>
                <w:p w14:paraId="66635CFC" w14:textId="77777777" w:rsidR="00175DDB" w:rsidRDefault="00175DDB" w:rsidP="00175DDB">
                  <w:pPr>
                    <w:rPr>
                      <w:rFonts w:cs="Times New Roman"/>
                      <w:noProof/>
                      <w:szCs w:val="24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320C4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 w:hint="cs"/>
                      <w:szCs w:val="24"/>
                      <w:rtl/>
                      <w:lang w:bidi="ar-IQ"/>
                    </w:rPr>
                  </w:pPr>
                  <w:proofErr w:type="spellStart"/>
                  <w:r>
                    <w:rPr>
                      <w:rFonts w:cs="Times New Roman"/>
                      <w:szCs w:val="24"/>
                      <w:lang w:bidi="ar-IQ"/>
                    </w:rPr>
                    <w:t>Diyala</w:t>
                  </w:r>
                  <w:proofErr w:type="spellEnd"/>
                  <w:r>
                    <w:rPr>
                      <w:rFonts w:cs="Times New Roman"/>
                      <w:szCs w:val="24"/>
                      <w:lang w:bidi="ar-IQ"/>
                    </w:rPr>
                    <w:t xml:space="preserve"> Journal</w:t>
                  </w:r>
                </w:p>
                <w:p w14:paraId="663CC449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 w:hint="cs"/>
                      <w:szCs w:val="24"/>
                      <w:rtl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of Engineering Sciences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3107E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  <w:proofErr w:type="spellStart"/>
                  <w:r>
                    <w:rPr>
                      <w:rFonts w:cs="Times New Roman"/>
                      <w:szCs w:val="24"/>
                      <w:lang w:bidi="ar-IQ"/>
                    </w:rPr>
                    <w:t>Diyala</w:t>
                  </w:r>
                  <w:proofErr w:type="spellEnd"/>
                  <w:r>
                    <w:rPr>
                      <w:rFonts w:cs="Times New Roman"/>
                      <w:szCs w:val="24"/>
                      <w:lang w:bidi="ar-IQ"/>
                    </w:rPr>
                    <w:t xml:space="preserve"> Journal</w:t>
                  </w:r>
                </w:p>
                <w:p w14:paraId="5BDC81CC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 w:hint="cs"/>
                      <w:szCs w:val="24"/>
                      <w:rtl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of Engineering Sciences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C48A6" w14:textId="77777777" w:rsidR="00175DDB" w:rsidRDefault="00175DDB" w:rsidP="00175DDB">
                  <w:pPr>
                    <w:jc w:val="both"/>
                    <w:rPr>
                      <w:rFonts w:cs="Tahoma"/>
                      <w:lang w:bidi="ar-EG"/>
                    </w:rPr>
                  </w:pPr>
                  <w:r>
                    <w:t>1999-8716</w:t>
                  </w:r>
                </w:p>
              </w:tc>
            </w:tr>
            <w:tr w:rsidR="00175DDB" w14:paraId="56C09472" w14:textId="77777777" w:rsidTr="00175DDB">
              <w:trPr>
                <w:tblHeader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8931B" w14:textId="77777777" w:rsidR="00175DDB" w:rsidRDefault="00175DDB" w:rsidP="00175DDB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03F88" w14:textId="77777777" w:rsidR="00175DDB" w:rsidRDefault="00175DDB" w:rsidP="00175DDB">
                  <w:pPr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hyperlink r:id="rId12" w:history="1">
                    <w:r>
                      <w:rPr>
                        <w:rStyle w:val="Hyperlink"/>
                        <w:rFonts w:cs="Times New Roman"/>
                        <w:noProof/>
                        <w:szCs w:val="24"/>
                      </w:rPr>
                      <w:t>High Capacity Audio Steganography Based on Contourlet Transform</w:t>
                    </w:r>
                  </w:hyperlink>
                </w:p>
                <w:p w14:paraId="1472449D" w14:textId="77777777" w:rsidR="00175DDB" w:rsidRDefault="00175DDB" w:rsidP="00175DDB">
                  <w:pPr>
                    <w:rPr>
                      <w:rFonts w:cs="Times New Roman"/>
                      <w:noProof/>
                      <w:szCs w:val="24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EE66A" w14:textId="77777777" w:rsidR="00175DDB" w:rsidRDefault="00175DDB" w:rsidP="00175DDB">
                  <w:pPr>
                    <w:rPr>
                      <w:rFonts w:cs="Times New Roman" w:hint="cs"/>
                      <w:szCs w:val="24"/>
                      <w:rtl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Tikrit Journal of Engineering Sciences</w:t>
                  </w:r>
                </w:p>
                <w:p w14:paraId="7C9A773A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CDCB0" w14:textId="77777777" w:rsidR="00175DDB" w:rsidRDefault="00175DDB" w:rsidP="00175DDB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Tikrit University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B2613" w14:textId="77777777" w:rsidR="00175DDB" w:rsidRDefault="00175DDB" w:rsidP="00175DDB">
                  <w:pPr>
                    <w:jc w:val="both"/>
                    <w:rPr>
                      <w:rFonts w:cs="Times New Roman"/>
                      <w:szCs w:val="24"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1813-162X </w:t>
                  </w:r>
                </w:p>
              </w:tc>
            </w:tr>
          </w:tbl>
          <w:p w14:paraId="43152AA9" w14:textId="3B125024" w:rsidR="00175DDB" w:rsidRPr="00175DDB" w:rsidRDefault="00175DDB" w:rsidP="00175DDB">
            <w:pPr>
              <w:tabs>
                <w:tab w:val="left" w:pos="948"/>
              </w:tabs>
              <w:rPr>
                <w:highlight w:val="lightGray"/>
              </w:rPr>
            </w:pPr>
          </w:p>
        </w:tc>
        <w:tc>
          <w:tcPr>
            <w:tcW w:w="8363" w:type="dxa"/>
          </w:tcPr>
          <w:p w14:paraId="1E126F3C" w14:textId="77777777" w:rsidR="00D9615B" w:rsidRDefault="00D9615B" w:rsidP="00D9615B">
            <w:pPr>
              <w:pStyle w:val="BodyText3"/>
              <w:bidi/>
              <w:spacing w:line="276" w:lineRule="auto"/>
              <w:rPr>
                <w:rFonts w:ascii="Sakkal Majalla" w:hAnsi="Sakkal Majalla" w:cs="Sakkal Majalla"/>
                <w:b/>
                <w:sz w:val="28"/>
                <w:szCs w:val="28"/>
                <w:lang w:bidi="ar-IQ"/>
              </w:rPr>
            </w:pPr>
          </w:p>
          <w:p w14:paraId="0C38DE2E" w14:textId="73D56D6A" w:rsidR="00D9615B" w:rsidRPr="00175DDB" w:rsidRDefault="00D9615B" w:rsidP="00175DD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14:paraId="233DE55E" w14:textId="77777777" w:rsidR="00180485" w:rsidRDefault="00180485" w:rsidP="00D9615B">
            <w:pPr>
              <w:rPr>
                <w:rFonts w:cs="Times New Roman"/>
                <w:bCs/>
                <w:sz w:val="22"/>
                <w:szCs w:val="22"/>
              </w:rPr>
            </w:pPr>
          </w:p>
          <w:p w14:paraId="7C58AB25" w14:textId="77777777" w:rsidR="00D9615B" w:rsidRDefault="00D9615B" w:rsidP="00D9615B">
            <w:pPr>
              <w:rPr>
                <w:rFonts w:cs="Times New Roman"/>
                <w:bCs/>
                <w:sz w:val="22"/>
                <w:szCs w:val="22"/>
              </w:rPr>
            </w:pPr>
          </w:p>
          <w:p w14:paraId="5B05D448" w14:textId="77777777" w:rsidR="00CF6593" w:rsidRPr="00D9615B" w:rsidRDefault="00CF6593" w:rsidP="00D9615B">
            <w:pPr>
              <w:spacing w:before="200" w:after="200" w:line="276" w:lineRule="auto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</w:tbl>
    <w:p w14:paraId="58545D3C" w14:textId="642E511E" w:rsidR="00180485" w:rsidRDefault="00180485" w:rsidP="00180485">
      <w:pPr>
        <w:bidi/>
        <w:ind w:left="360"/>
        <w:rPr>
          <w:rFonts w:ascii="Sakkal Majalla" w:hAnsi="Sakkal Majalla" w:cs="Sakkal Majalla"/>
          <w:sz w:val="28"/>
          <w:szCs w:val="28"/>
        </w:rPr>
      </w:pPr>
    </w:p>
    <w:p w14:paraId="5FEADA44" w14:textId="77777777" w:rsidR="00175DDB" w:rsidRDefault="00175DDB" w:rsidP="00175DDB">
      <w:pPr>
        <w:bidi/>
        <w:ind w:left="360"/>
        <w:rPr>
          <w:rFonts w:ascii="Sakkal Majalla" w:hAnsi="Sakkal Majalla" w:cs="Sakkal Majalla"/>
          <w:sz w:val="28"/>
          <w:szCs w:val="28"/>
        </w:rPr>
      </w:pPr>
    </w:p>
    <w:p w14:paraId="4360AFD8" w14:textId="6F46C16A" w:rsidR="00175DDB" w:rsidRDefault="00175DDB" w:rsidP="00175DDB">
      <w:pPr>
        <w:bidi/>
        <w:ind w:left="360"/>
        <w:rPr>
          <w:rFonts w:ascii="Sakkal Majalla" w:hAnsi="Sakkal Majalla" w:cs="Sakkal Majalla"/>
          <w:sz w:val="28"/>
          <w:szCs w:val="28"/>
        </w:rPr>
      </w:pPr>
    </w:p>
    <w:p w14:paraId="5725E77B" w14:textId="77777777" w:rsidR="00175DDB" w:rsidRPr="00445A02" w:rsidRDefault="00175DDB" w:rsidP="00175DDB">
      <w:pPr>
        <w:widowControl w:val="0"/>
        <w:suppressAutoHyphens/>
        <w:bidi/>
        <w:ind w:left="142" w:hanging="142"/>
        <w:jc w:val="right"/>
        <w:rPr>
          <w:sz w:val="24"/>
          <w:szCs w:val="24"/>
          <w:highlight w:val="lightGray"/>
        </w:rPr>
      </w:pPr>
      <w:r w:rsidRPr="00445A02">
        <w:rPr>
          <w:sz w:val="24"/>
          <w:szCs w:val="24"/>
          <w:highlight w:val="lightGray"/>
        </w:rPr>
        <w:t>More information about my scientific activity can be found via links below:</w:t>
      </w:r>
    </w:p>
    <w:p w14:paraId="0876F872" w14:textId="77777777" w:rsidR="00175DDB" w:rsidRPr="00175DDB" w:rsidRDefault="00175DDB" w:rsidP="00175DDB">
      <w:pPr>
        <w:bidi/>
        <w:ind w:left="360"/>
        <w:rPr>
          <w:rFonts w:ascii="Sakkal Majalla" w:hAnsi="Sakkal Majalla" w:cs="Sakkal Majalla"/>
          <w:sz w:val="28"/>
          <w:szCs w:val="28"/>
          <w:rtl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268"/>
        <w:gridCol w:w="8370"/>
      </w:tblGrid>
      <w:tr w:rsidR="00180485" w:rsidRPr="00B237D5" w14:paraId="20A17959" w14:textId="77777777" w:rsidTr="00D15F03">
        <w:tc>
          <w:tcPr>
            <w:tcW w:w="2268" w:type="dxa"/>
            <w:shd w:val="clear" w:color="auto" w:fill="auto"/>
            <w:vAlign w:val="center"/>
          </w:tcPr>
          <w:p w14:paraId="3789ABF3" w14:textId="20F8591E" w:rsidR="00180485" w:rsidRPr="00B237D5" w:rsidRDefault="00180485" w:rsidP="00D15F0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Research Gate </w:t>
            </w:r>
            <w:r w:rsidRPr="00B237D5">
              <w:rPr>
                <w:noProof/>
                <w:sz w:val="22"/>
                <w:szCs w:val="22"/>
              </w:rPr>
              <w:drawing>
                <wp:inline distT="0" distB="0" distL="0" distR="0" wp14:anchorId="70313EC6" wp14:editId="78D8671A">
                  <wp:extent cx="190500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37966B5C" w14:textId="77777777" w:rsidR="00180485" w:rsidRPr="00B237D5" w:rsidRDefault="00180485" w:rsidP="00D15F03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r w:rsidRPr="00E60A78">
              <w:rPr>
                <w:rFonts w:cs="Times New Roman"/>
                <w:color w:val="1F497D"/>
                <w:sz w:val="22"/>
                <w:szCs w:val="22"/>
              </w:rPr>
              <w:t>https://www.researchgate.net</w:t>
            </w:r>
            <w:r>
              <w:rPr>
                <w:rFonts w:cs="Times New Roman"/>
                <w:color w:val="1F497D"/>
                <w:sz w:val="22"/>
                <w:szCs w:val="22"/>
              </w:rPr>
              <w:t>/</w:t>
            </w:r>
          </w:p>
        </w:tc>
      </w:tr>
      <w:tr w:rsidR="00180485" w:rsidRPr="00B237D5" w14:paraId="1FD8D6EF" w14:textId="77777777" w:rsidTr="00D15F03">
        <w:tc>
          <w:tcPr>
            <w:tcW w:w="2268" w:type="dxa"/>
            <w:shd w:val="clear" w:color="auto" w:fill="auto"/>
            <w:vAlign w:val="center"/>
          </w:tcPr>
          <w:p w14:paraId="6DB90566" w14:textId="3BD08229" w:rsidR="00180485" w:rsidRPr="00B237D5" w:rsidRDefault="00180485" w:rsidP="00D15F0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Acadimeca.edu </w:t>
            </w:r>
            <w:r w:rsidRPr="00B237D5">
              <w:rPr>
                <w:noProof/>
                <w:sz w:val="22"/>
                <w:szCs w:val="22"/>
              </w:rPr>
              <w:drawing>
                <wp:inline distT="0" distB="0" distL="0" distR="0" wp14:anchorId="2C422193" wp14:editId="533538CA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6E11117D" w14:textId="77777777" w:rsidR="00180485" w:rsidRPr="00B237D5" w:rsidRDefault="00180485" w:rsidP="00D15F03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r w:rsidRPr="00E60A78">
              <w:rPr>
                <w:rFonts w:cs="Times New Roman"/>
                <w:color w:val="1F497D"/>
                <w:sz w:val="22"/>
                <w:szCs w:val="22"/>
              </w:rPr>
              <w:t>https://uodiyala.academia.edu/AbbasHameed</w:t>
            </w:r>
          </w:p>
        </w:tc>
      </w:tr>
      <w:tr w:rsidR="00180485" w:rsidRPr="00B237D5" w14:paraId="6477E8B4" w14:textId="77777777" w:rsidTr="00D15F03">
        <w:tc>
          <w:tcPr>
            <w:tcW w:w="2268" w:type="dxa"/>
            <w:shd w:val="clear" w:color="auto" w:fill="auto"/>
            <w:vAlign w:val="center"/>
          </w:tcPr>
          <w:p w14:paraId="5CBA3F4D" w14:textId="6E272CED" w:rsidR="00180485" w:rsidRPr="00B237D5" w:rsidRDefault="00180485" w:rsidP="00D15F0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Google Scholar </w:t>
            </w:r>
            <w:r w:rsidRPr="00B237D5">
              <w:rPr>
                <w:noProof/>
                <w:sz w:val="22"/>
                <w:szCs w:val="22"/>
              </w:rPr>
              <w:drawing>
                <wp:inline distT="0" distB="0" distL="0" distR="0" wp14:anchorId="000ED0C2" wp14:editId="1F392402">
                  <wp:extent cx="190500" cy="190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701B5AD1" w14:textId="77777777" w:rsidR="00180485" w:rsidRPr="00B237D5" w:rsidRDefault="00180485" w:rsidP="00D15F03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E60A78">
              <w:rPr>
                <w:color w:val="1F497D"/>
                <w:sz w:val="22"/>
                <w:szCs w:val="22"/>
              </w:rPr>
              <w:t>https://scholar.google.com/citations?hl=en&amp;user=l_WeUhAAAAAJ</w:t>
            </w:r>
          </w:p>
        </w:tc>
      </w:tr>
    </w:tbl>
    <w:p w14:paraId="67272711" w14:textId="45B95819" w:rsidR="00180485" w:rsidRPr="00E60A78" w:rsidRDefault="00180485" w:rsidP="00180485">
      <w:pPr>
        <w:spacing w:line="360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Publons</w:t>
      </w:r>
      <w:proofErr w:type="spellEnd"/>
      <w:r>
        <w:rPr>
          <w:rFonts w:cs="Times New Roman"/>
          <w:sz w:val="22"/>
          <w:szCs w:val="22"/>
        </w:rPr>
        <w:t xml:space="preserve">  </w:t>
      </w:r>
      <w:r w:rsidRPr="00782994">
        <w:rPr>
          <w:noProof/>
        </w:rPr>
        <w:drawing>
          <wp:inline distT="0" distB="0" distL="0" distR="0" wp14:anchorId="536B5979" wp14:editId="253A396A">
            <wp:extent cx="495300" cy="220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noProof/>
        </w:rPr>
        <w:tab/>
        <w:t xml:space="preserve">  </w:t>
      </w:r>
      <w:r w:rsidRPr="00E60A78">
        <w:rPr>
          <w:rFonts w:cs="Times New Roman"/>
          <w:sz w:val="22"/>
          <w:szCs w:val="22"/>
        </w:rPr>
        <w:t>https://publons.com/author/1218836/abbas-salman-hameed#profile</w:t>
      </w:r>
      <w:proofErr w:type="gramEnd"/>
      <w:r>
        <w:rPr>
          <w:rFonts w:cs="Times New Roman"/>
          <w:sz w:val="22"/>
          <w:szCs w:val="22"/>
        </w:rPr>
        <w:t xml:space="preserve"> </w:t>
      </w:r>
    </w:p>
    <w:p w14:paraId="56DF2E6F" w14:textId="77777777" w:rsidR="0050665A" w:rsidRDefault="0050665A" w:rsidP="00D9615B">
      <w:pPr>
        <w:rPr>
          <w:rFonts w:ascii="Times New Roman" w:hAnsi="Times New Roman" w:cs="Times New Roman"/>
        </w:rPr>
      </w:pPr>
    </w:p>
    <w:p w14:paraId="4B053CE1" w14:textId="77777777" w:rsid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EG" w:bidi="ar-EG"/>
        </w:rPr>
      </w:pPr>
    </w:p>
    <w:p w14:paraId="22FD5470" w14:textId="77777777" w:rsidR="00445A02" w:rsidRPr="00D0600B" w:rsidRDefault="00445A02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EG" w:bidi="ar-EG"/>
        </w:rPr>
      </w:pPr>
    </w:p>
    <w:p w14:paraId="6B9D1836" w14:textId="77777777"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p w14:paraId="04B6D36C" w14:textId="77777777" w:rsidR="00D9615B" w:rsidRDefault="00D9615B" w:rsidP="00D9615B">
      <w:pPr>
        <w:spacing w:line="360" w:lineRule="auto"/>
        <w:rPr>
          <w:rFonts w:cs="Times New Roman"/>
          <w:sz w:val="22"/>
          <w:szCs w:val="22"/>
        </w:rPr>
      </w:pPr>
    </w:p>
    <w:p w14:paraId="74D976D3" w14:textId="77777777" w:rsidR="00D0600B" w:rsidRPr="00D0600B" w:rsidRDefault="00D0600B" w:rsidP="003D1984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  <w:r w:rsidRPr="00D0600B">
        <w:rPr>
          <w:rFonts w:ascii="Times New Roman" w:eastAsia="Arial Unicode MS" w:hAnsi="Times New Roman" w:cs="Tahoma"/>
          <w:sz w:val="24"/>
          <w:lang w:eastAsia="ar-EG" w:bidi="ar-EG"/>
        </w:rPr>
        <w:t xml:space="preserve">                                           </w:t>
      </w:r>
    </w:p>
    <w:p w14:paraId="55B07D61" w14:textId="77777777" w:rsidR="00D0600B" w:rsidRPr="00D0600B" w:rsidRDefault="00D0600B" w:rsidP="003D1984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</w:p>
    <w:p w14:paraId="6EC6CE79" w14:textId="77777777" w:rsidR="00D0600B" w:rsidRPr="00D0600B" w:rsidRDefault="00D0600B" w:rsidP="003D1984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</w:p>
    <w:p w14:paraId="5BEBE8CC" w14:textId="77777777" w:rsidR="00D0600B" w:rsidRPr="00AE397A" w:rsidRDefault="00D0600B" w:rsidP="003D1984">
      <w:pPr>
        <w:ind w:left="142" w:hanging="142"/>
        <w:rPr>
          <w:rFonts w:ascii="Times New Roman" w:hAnsi="Times New Roman" w:cs="Times New Roman"/>
        </w:rPr>
      </w:pPr>
    </w:p>
    <w:sectPr w:rsidR="00D0600B" w:rsidRPr="00AE397A" w:rsidSect="00445A02">
      <w:footerReference w:type="even" r:id="rId17"/>
      <w:footerReference w:type="default" r:id="rId18"/>
      <w:pgSz w:w="11906" w:h="16838"/>
      <w:pgMar w:top="1134" w:right="1440" w:bottom="993" w:left="1440" w:header="45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02C25" w14:textId="77777777" w:rsidR="00B52FFE" w:rsidRDefault="00B52FFE">
      <w:r>
        <w:separator/>
      </w:r>
    </w:p>
  </w:endnote>
  <w:endnote w:type="continuationSeparator" w:id="0">
    <w:p w14:paraId="6D2914F2" w14:textId="77777777" w:rsidR="00B52FFE" w:rsidRDefault="00B5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0892" w14:textId="77777777"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EAE58" w14:textId="77777777" w:rsidR="008E5EF0" w:rsidRDefault="00B52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D5CE" w14:textId="77777777"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E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952105" w14:textId="77777777" w:rsidR="008E5EF0" w:rsidRDefault="00B52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9596A" w14:textId="77777777" w:rsidR="00B52FFE" w:rsidRDefault="00B52FFE">
      <w:r>
        <w:separator/>
      </w:r>
    </w:p>
  </w:footnote>
  <w:footnote w:type="continuationSeparator" w:id="0">
    <w:p w14:paraId="26D51E0F" w14:textId="77777777" w:rsidR="00B52FFE" w:rsidRDefault="00B5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B64"/>
    <w:multiLevelType w:val="hybridMultilevel"/>
    <w:tmpl w:val="5242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" w15:restartNumberingAfterBreak="0">
    <w:nsid w:val="1F943662"/>
    <w:multiLevelType w:val="hybridMultilevel"/>
    <w:tmpl w:val="0A7ED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C255E"/>
    <w:multiLevelType w:val="hybridMultilevel"/>
    <w:tmpl w:val="8ECE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94D05"/>
    <w:multiLevelType w:val="hybridMultilevel"/>
    <w:tmpl w:val="626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C24FC"/>
    <w:multiLevelType w:val="hybridMultilevel"/>
    <w:tmpl w:val="0CA43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7" w15:restartNumberingAfterBreak="0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10" w15:restartNumberingAfterBreak="0">
    <w:nsid w:val="6BAA3280"/>
    <w:multiLevelType w:val="multilevel"/>
    <w:tmpl w:val="D88C2AA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2" w15:restartNumberingAfterBreak="0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148"/>
    <w:rsid w:val="000616DB"/>
    <w:rsid w:val="00067FB7"/>
    <w:rsid w:val="00084D3B"/>
    <w:rsid w:val="0009107B"/>
    <w:rsid w:val="00092148"/>
    <w:rsid w:val="000B0CE1"/>
    <w:rsid w:val="000C7B79"/>
    <w:rsid w:val="000E33C7"/>
    <w:rsid w:val="000E69E1"/>
    <w:rsid w:val="00111BBE"/>
    <w:rsid w:val="00154DE7"/>
    <w:rsid w:val="00173F48"/>
    <w:rsid w:val="00175DDB"/>
    <w:rsid w:val="00180485"/>
    <w:rsid w:val="001970CC"/>
    <w:rsid w:val="001A5880"/>
    <w:rsid w:val="001B70CE"/>
    <w:rsid w:val="001C6FB3"/>
    <w:rsid w:val="001D1CAB"/>
    <w:rsid w:val="0020789F"/>
    <w:rsid w:val="0021224D"/>
    <w:rsid w:val="00212B13"/>
    <w:rsid w:val="00237DC7"/>
    <w:rsid w:val="00266307"/>
    <w:rsid w:val="00283C6E"/>
    <w:rsid w:val="002D025A"/>
    <w:rsid w:val="00325F33"/>
    <w:rsid w:val="00331AA2"/>
    <w:rsid w:val="00344BCB"/>
    <w:rsid w:val="003C35AD"/>
    <w:rsid w:val="003D1984"/>
    <w:rsid w:val="003F15D0"/>
    <w:rsid w:val="003F568A"/>
    <w:rsid w:val="00403CB3"/>
    <w:rsid w:val="00441E0A"/>
    <w:rsid w:val="00445A02"/>
    <w:rsid w:val="00450F1C"/>
    <w:rsid w:val="00457654"/>
    <w:rsid w:val="00461463"/>
    <w:rsid w:val="00490FAC"/>
    <w:rsid w:val="004931C3"/>
    <w:rsid w:val="00495D84"/>
    <w:rsid w:val="004A35B6"/>
    <w:rsid w:val="004C4578"/>
    <w:rsid w:val="004D7061"/>
    <w:rsid w:val="0050665A"/>
    <w:rsid w:val="00514979"/>
    <w:rsid w:val="00517E8C"/>
    <w:rsid w:val="005336D9"/>
    <w:rsid w:val="00562F3C"/>
    <w:rsid w:val="00592D07"/>
    <w:rsid w:val="005A0692"/>
    <w:rsid w:val="005B016C"/>
    <w:rsid w:val="005B0446"/>
    <w:rsid w:val="005D1AE0"/>
    <w:rsid w:val="005E01BB"/>
    <w:rsid w:val="005E29B7"/>
    <w:rsid w:val="005F37E4"/>
    <w:rsid w:val="006309CB"/>
    <w:rsid w:val="00632795"/>
    <w:rsid w:val="00636569"/>
    <w:rsid w:val="00687EB1"/>
    <w:rsid w:val="00692651"/>
    <w:rsid w:val="006A250C"/>
    <w:rsid w:val="006B614A"/>
    <w:rsid w:val="006B7A8F"/>
    <w:rsid w:val="006D19C4"/>
    <w:rsid w:val="006E0DF3"/>
    <w:rsid w:val="006F51A0"/>
    <w:rsid w:val="00704CC7"/>
    <w:rsid w:val="00715B77"/>
    <w:rsid w:val="00726004"/>
    <w:rsid w:val="007341E5"/>
    <w:rsid w:val="00746894"/>
    <w:rsid w:val="007600AA"/>
    <w:rsid w:val="00760CCC"/>
    <w:rsid w:val="007A7E29"/>
    <w:rsid w:val="007C21CF"/>
    <w:rsid w:val="007C4EB3"/>
    <w:rsid w:val="007F1982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026CD"/>
    <w:rsid w:val="00914A90"/>
    <w:rsid w:val="00925374"/>
    <w:rsid w:val="00944219"/>
    <w:rsid w:val="00964790"/>
    <w:rsid w:val="009A1C1F"/>
    <w:rsid w:val="009E3861"/>
    <w:rsid w:val="00A1209A"/>
    <w:rsid w:val="00A324E9"/>
    <w:rsid w:val="00A40D0B"/>
    <w:rsid w:val="00A55F05"/>
    <w:rsid w:val="00A75D27"/>
    <w:rsid w:val="00A766CF"/>
    <w:rsid w:val="00A918D6"/>
    <w:rsid w:val="00A94879"/>
    <w:rsid w:val="00AB6291"/>
    <w:rsid w:val="00AF2CFE"/>
    <w:rsid w:val="00B04D91"/>
    <w:rsid w:val="00B07B9C"/>
    <w:rsid w:val="00B52FFE"/>
    <w:rsid w:val="00B56BE0"/>
    <w:rsid w:val="00B605E2"/>
    <w:rsid w:val="00B63928"/>
    <w:rsid w:val="00B67FD3"/>
    <w:rsid w:val="00BA08A8"/>
    <w:rsid w:val="00BC4A3B"/>
    <w:rsid w:val="00BD412B"/>
    <w:rsid w:val="00BF760C"/>
    <w:rsid w:val="00C16966"/>
    <w:rsid w:val="00C32111"/>
    <w:rsid w:val="00C35DA3"/>
    <w:rsid w:val="00C423A3"/>
    <w:rsid w:val="00C7484E"/>
    <w:rsid w:val="00C76D60"/>
    <w:rsid w:val="00C9186B"/>
    <w:rsid w:val="00CC5D4C"/>
    <w:rsid w:val="00CF1BE8"/>
    <w:rsid w:val="00CF1F4B"/>
    <w:rsid w:val="00CF4D94"/>
    <w:rsid w:val="00CF6593"/>
    <w:rsid w:val="00D016AD"/>
    <w:rsid w:val="00D0600B"/>
    <w:rsid w:val="00D150E3"/>
    <w:rsid w:val="00D212BC"/>
    <w:rsid w:val="00D45A08"/>
    <w:rsid w:val="00D45BB6"/>
    <w:rsid w:val="00D527C8"/>
    <w:rsid w:val="00D635F4"/>
    <w:rsid w:val="00D93447"/>
    <w:rsid w:val="00D9615B"/>
    <w:rsid w:val="00D97B0E"/>
    <w:rsid w:val="00DC6C2B"/>
    <w:rsid w:val="00DD5E62"/>
    <w:rsid w:val="00E0094A"/>
    <w:rsid w:val="00E115E4"/>
    <w:rsid w:val="00E252E1"/>
    <w:rsid w:val="00E36572"/>
    <w:rsid w:val="00E5556B"/>
    <w:rsid w:val="00E654B4"/>
    <w:rsid w:val="00E8777A"/>
    <w:rsid w:val="00EB13CF"/>
    <w:rsid w:val="00ED5F1B"/>
    <w:rsid w:val="00F30A73"/>
    <w:rsid w:val="00F76CAE"/>
    <w:rsid w:val="00F854BA"/>
    <w:rsid w:val="00F9505B"/>
    <w:rsid w:val="00F97D1B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A602"/>
  <w15:docId w15:val="{80A232BB-893B-4C74-9367-C501D242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175DDB"/>
    <w:pPr>
      <w:framePr w:hSpace="180" w:wrap="around" w:vAnchor="page" w:hAnchor="margin" w:x="-602" w:y="1135"/>
      <w:tabs>
        <w:tab w:val="left" w:pos="1165"/>
        <w:tab w:val="center" w:pos="5200"/>
      </w:tabs>
      <w:ind w:left="142" w:right="-111" w:hanging="142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961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615B"/>
    <w:rPr>
      <w:rFonts w:ascii="Arial" w:eastAsia="Times New Roman" w:hAnsi="Arial" w:cs="Traditional Arabic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j-es.com/wp-content/uploads/2018/08/vol25no1p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view_op=view_citation&amp;hl=ar&amp;user=l_WeUhAAAAAJ&amp;citation_for_view=l_WeUhAAAAAJ:WF5omc3nYN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abbas_hameed_eng@.uodiyala.edu.i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bas_hameed_eng@.uodiyala.edu.iq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176C-5253-4516-B60A-31B93EF8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abbas salman</cp:lastModifiedBy>
  <cp:revision>11</cp:revision>
  <cp:lastPrinted>2016-03-04T19:01:00Z</cp:lastPrinted>
  <dcterms:created xsi:type="dcterms:W3CDTF">2021-10-18T14:56:00Z</dcterms:created>
  <dcterms:modified xsi:type="dcterms:W3CDTF">2021-10-20T08:40:00Z</dcterms:modified>
</cp:coreProperties>
</file>